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92" w:rsidRDefault="00A90AB4">
      <w:r>
        <w:t xml:space="preserve">1.   </w:t>
      </w:r>
      <w:proofErr w:type="gramStart"/>
      <w:r>
        <w:t>b</w:t>
      </w:r>
      <w:proofErr w:type="gramEnd"/>
      <w:r>
        <w:t xml:space="preserve">      Berger’s disease, </w:t>
      </w:r>
      <w:proofErr w:type="spellStart"/>
      <w:r>
        <w:t>IgA</w:t>
      </w:r>
      <w:proofErr w:type="spellEnd"/>
      <w:r>
        <w:t xml:space="preserve"> nephropathy;  bypasses C2/C4 which are early in pathway</w:t>
      </w:r>
    </w:p>
    <w:p w:rsidR="00A90AB4" w:rsidRDefault="00A90AB4">
      <w:r>
        <w:t xml:space="preserve">2.  c        </w:t>
      </w:r>
      <w:proofErr w:type="spellStart"/>
      <w:r>
        <w:t>Goodpasture’s</w:t>
      </w:r>
      <w:proofErr w:type="spellEnd"/>
      <w:r>
        <w:t xml:space="preserve"> syndrome;  </w:t>
      </w:r>
      <w:proofErr w:type="spellStart"/>
      <w:r>
        <w:t>autoantibodies</w:t>
      </w:r>
      <w:proofErr w:type="spellEnd"/>
      <w:r>
        <w:t xml:space="preserve"> against the </w:t>
      </w:r>
      <w:proofErr w:type="spellStart"/>
      <w:r>
        <w:t>noncollagenous</w:t>
      </w:r>
      <w:proofErr w:type="spellEnd"/>
      <w:r>
        <w:t xml:space="preserve"> portion of type IV collagen; lungs and kidneys; male; anemia;  treatment- </w:t>
      </w:r>
      <w:proofErr w:type="spellStart"/>
      <w:r>
        <w:t>plasmapharesis</w:t>
      </w:r>
      <w:proofErr w:type="spellEnd"/>
      <w:r>
        <w:t xml:space="preserve"> or plasma exchange to remove </w:t>
      </w:r>
      <w:proofErr w:type="spellStart"/>
      <w:r>
        <w:t>autoantibodies</w:t>
      </w:r>
      <w:proofErr w:type="spellEnd"/>
      <w:r>
        <w:t xml:space="preserve"> from serum</w:t>
      </w:r>
    </w:p>
    <w:p w:rsidR="00A90AB4" w:rsidRDefault="00A90AB4">
      <w:proofErr w:type="spellStart"/>
      <w:r>
        <w:t>Alports</w:t>
      </w:r>
      <w:proofErr w:type="spellEnd"/>
      <w:r>
        <w:t xml:space="preserve">- recurrent </w:t>
      </w:r>
      <w:proofErr w:type="spellStart"/>
      <w:r>
        <w:t>hematuria</w:t>
      </w:r>
      <w:proofErr w:type="spellEnd"/>
      <w:r>
        <w:t>, progressive hearing impairment, ocular- cataracts/dislocated lens</w:t>
      </w:r>
    </w:p>
    <w:p w:rsidR="00A90AB4" w:rsidRDefault="00A90AB4">
      <w:proofErr w:type="spellStart"/>
      <w:r>
        <w:t>Henoch</w:t>
      </w:r>
      <w:proofErr w:type="spellEnd"/>
      <w:r>
        <w:t xml:space="preserve"> </w:t>
      </w:r>
      <w:proofErr w:type="spellStart"/>
      <w:r>
        <w:t>Schonlein</w:t>
      </w:r>
      <w:proofErr w:type="spellEnd"/>
      <w:r>
        <w:t xml:space="preserve"> </w:t>
      </w:r>
      <w:proofErr w:type="spellStart"/>
      <w:r>
        <w:t>purpura</w:t>
      </w:r>
      <w:proofErr w:type="spellEnd"/>
      <w:r>
        <w:t xml:space="preserve">- focal segmental </w:t>
      </w:r>
      <w:proofErr w:type="spellStart"/>
      <w:r>
        <w:t>glomerulonephritis</w:t>
      </w:r>
      <w:proofErr w:type="spellEnd"/>
    </w:p>
    <w:p w:rsidR="00A90AB4" w:rsidRDefault="00A90AB4">
      <w:r>
        <w:t xml:space="preserve">Wegener’s- acute necrotizing </w:t>
      </w:r>
      <w:proofErr w:type="spellStart"/>
      <w:r>
        <w:t>granulomas</w:t>
      </w:r>
      <w:proofErr w:type="spellEnd"/>
      <w:r>
        <w:t xml:space="preserve"> of the respiratory tract and focal necrotizing </w:t>
      </w:r>
      <w:proofErr w:type="spellStart"/>
      <w:r>
        <w:t>vasculitis</w:t>
      </w:r>
      <w:proofErr w:type="spellEnd"/>
    </w:p>
    <w:p w:rsidR="00597E25" w:rsidRDefault="00597E25"/>
    <w:p w:rsidR="00597E25" w:rsidRDefault="00597E25">
      <w:r>
        <w:t xml:space="preserve">3.  </w:t>
      </w:r>
      <w:proofErr w:type="gramStart"/>
      <w:r>
        <w:t>a</w:t>
      </w:r>
      <w:proofErr w:type="gramEnd"/>
      <w:r>
        <w:t xml:space="preserve">    post strep </w:t>
      </w:r>
      <w:proofErr w:type="spellStart"/>
      <w:r>
        <w:t>glomerulonephritis</w:t>
      </w:r>
      <w:proofErr w:type="spellEnd"/>
      <w:r>
        <w:t xml:space="preserve">;  nephritic process, hypertension from salt retention, </w:t>
      </w:r>
      <w:proofErr w:type="spellStart"/>
      <w:r>
        <w:t>hypervolemia</w:t>
      </w:r>
      <w:proofErr w:type="spellEnd"/>
      <w:r>
        <w:t xml:space="preserve"> leading to swelling, </w:t>
      </w:r>
      <w:proofErr w:type="spellStart"/>
      <w:r>
        <w:t>hypocomplementemia</w:t>
      </w:r>
      <w:proofErr w:type="spellEnd"/>
      <w:r>
        <w:t xml:space="preserve"> resolves after 6 to 8 weeks; progression to chronic renal failure is kids is rare</w:t>
      </w:r>
    </w:p>
    <w:p w:rsidR="00597E25" w:rsidRDefault="00597E25"/>
    <w:p w:rsidR="00597E25" w:rsidRDefault="00597E25">
      <w:r>
        <w:t xml:space="preserve">4.  </w:t>
      </w:r>
      <w:proofErr w:type="gramStart"/>
      <w:r>
        <w:t>e</w:t>
      </w:r>
      <w:proofErr w:type="gramEnd"/>
      <w:r>
        <w:t xml:space="preserve">   The rise in H+ and fall in HCO3-  that occurs in type I distal renal tubular acidosis does not increase the anion gap because the decrease in HCO3- is accompanied by an increase in Cl.  The failure of the pump causes decreased H+ and net acid excretion, which causes less ammonium to be excreted in urine.  The low HCO3- in the filtrate reduces Na+ </w:t>
      </w:r>
      <w:proofErr w:type="spellStart"/>
      <w:r>
        <w:t>reabsorption</w:t>
      </w:r>
      <w:proofErr w:type="spellEnd"/>
      <w:r>
        <w:t xml:space="preserve"> by the Na-H exchanger and therefore more Na+ is delivered to distal </w:t>
      </w:r>
      <w:proofErr w:type="spellStart"/>
      <w:r>
        <w:t>nephron</w:t>
      </w:r>
      <w:proofErr w:type="spellEnd"/>
      <w:r>
        <w:t xml:space="preserve">.  The increased Na+ delivery results in salt wasting and a secondary </w:t>
      </w:r>
      <w:proofErr w:type="spellStart"/>
      <w:r>
        <w:t>hyperaldosteronism</w:t>
      </w:r>
      <w:proofErr w:type="spellEnd"/>
      <w:r>
        <w:t xml:space="preserve"> which in turn causes K+ concentration to fall.</w:t>
      </w:r>
    </w:p>
    <w:p w:rsidR="00597E25" w:rsidRDefault="00597E25"/>
    <w:p w:rsidR="00597E25" w:rsidRDefault="00597E25">
      <w:r>
        <w:t xml:space="preserve">5.  </w:t>
      </w:r>
      <w:proofErr w:type="gramStart"/>
      <w:r>
        <w:t>d</w:t>
      </w:r>
      <w:proofErr w:type="gramEnd"/>
      <w:r>
        <w:t xml:space="preserve">     chronic obstructive </w:t>
      </w:r>
      <w:proofErr w:type="spellStart"/>
      <w:r>
        <w:t>uropathy</w:t>
      </w:r>
      <w:proofErr w:type="spellEnd"/>
      <w:r>
        <w:t xml:space="preserve"> results in </w:t>
      </w:r>
      <w:proofErr w:type="spellStart"/>
      <w:r>
        <w:t>polyuria</w:t>
      </w:r>
      <w:proofErr w:type="spellEnd"/>
      <w:r>
        <w:t xml:space="preserve"> and </w:t>
      </w:r>
      <w:proofErr w:type="spellStart"/>
      <w:r>
        <w:t>nocturia</w:t>
      </w:r>
      <w:proofErr w:type="spellEnd"/>
      <w:r w:rsidR="00235A02">
        <w:t xml:space="preserve"> due to impaired concentrating ability.  A distal renal tubular acidosis would result with accompanying </w:t>
      </w:r>
      <w:proofErr w:type="spellStart"/>
      <w:r w:rsidR="00235A02">
        <w:t>hyperkalemia</w:t>
      </w:r>
      <w:proofErr w:type="spellEnd"/>
      <w:r w:rsidR="00235A02">
        <w:t xml:space="preserve">.  Type IV RTA.  With an elevated </w:t>
      </w:r>
      <w:proofErr w:type="spellStart"/>
      <w:r w:rsidR="00235A02">
        <w:t>creatinine</w:t>
      </w:r>
      <w:proofErr w:type="spellEnd"/>
      <w:r w:rsidR="00235A02">
        <w:t xml:space="preserve"> some degree of </w:t>
      </w:r>
      <w:proofErr w:type="spellStart"/>
      <w:r w:rsidR="00235A02">
        <w:t>hydronephrosis</w:t>
      </w:r>
      <w:proofErr w:type="spellEnd"/>
      <w:r w:rsidR="00235A02">
        <w:t xml:space="preserve"> on renal ultrasound</w:t>
      </w:r>
    </w:p>
    <w:p w:rsidR="00597E25" w:rsidRDefault="00597E25"/>
    <w:p w:rsidR="00597E25" w:rsidRDefault="00597E25">
      <w:r>
        <w:t xml:space="preserve">6.  </w:t>
      </w:r>
      <w:proofErr w:type="gramStart"/>
      <w:r>
        <w:t>d</w:t>
      </w:r>
      <w:proofErr w:type="gramEnd"/>
      <w:r w:rsidR="00235A02">
        <w:t xml:space="preserve">     drinking water after losing a significant volume of sweat decreases the </w:t>
      </w:r>
      <w:proofErr w:type="spellStart"/>
      <w:r w:rsidR="00235A02">
        <w:t>osmolarity</w:t>
      </w:r>
      <w:proofErr w:type="spellEnd"/>
      <w:r w:rsidR="00235A02">
        <w:t xml:space="preserve"> of the extracellular fluid, which causes water to move from extracellular to intracellular causing volume to increase.  </w:t>
      </w:r>
      <w:proofErr w:type="gramStart"/>
      <w:r w:rsidR="00235A02">
        <w:t>Symptoms from brain swelling.</w:t>
      </w:r>
      <w:proofErr w:type="gramEnd"/>
    </w:p>
    <w:p w:rsidR="00235A02" w:rsidRDefault="00235A02"/>
    <w:p w:rsidR="00235A02" w:rsidRDefault="00235A02">
      <w:r>
        <w:t xml:space="preserve">7.  </w:t>
      </w:r>
      <w:proofErr w:type="gramStart"/>
      <w:r>
        <w:t>d</w:t>
      </w:r>
      <w:proofErr w:type="gramEnd"/>
      <w:r>
        <w:t xml:space="preserve">    </w:t>
      </w:r>
      <w:proofErr w:type="spellStart"/>
      <w:r>
        <w:t>vasculitis</w:t>
      </w:r>
      <w:proofErr w:type="spellEnd"/>
      <w:r>
        <w:t xml:space="preserve">; </w:t>
      </w:r>
      <w:proofErr w:type="spellStart"/>
      <w:r>
        <w:t>subacute</w:t>
      </w:r>
      <w:proofErr w:type="spellEnd"/>
      <w:r>
        <w:t>, erythrocyte casts,  positive ANCA</w:t>
      </w:r>
    </w:p>
    <w:p w:rsidR="00235A02" w:rsidRDefault="00235A02"/>
    <w:p w:rsidR="00235A02" w:rsidRDefault="00235A02">
      <w:r>
        <w:t xml:space="preserve">8.  </w:t>
      </w:r>
      <w:proofErr w:type="gramStart"/>
      <w:r>
        <w:t>e</w:t>
      </w:r>
      <w:proofErr w:type="gramEnd"/>
      <w:r>
        <w:t xml:space="preserve">   stomach acid contains K and </w:t>
      </w:r>
      <w:proofErr w:type="spellStart"/>
      <w:r>
        <w:t>Cl</w:t>
      </w:r>
      <w:proofErr w:type="spellEnd"/>
      <w:r>
        <w:t xml:space="preserve">;  vascular volume loss; kidneys conserve </w:t>
      </w:r>
      <w:proofErr w:type="spellStart"/>
      <w:r>
        <w:t>bicarb</w:t>
      </w:r>
      <w:proofErr w:type="spellEnd"/>
      <w:r>
        <w:t xml:space="preserve"> and sodium at expense of K and </w:t>
      </w:r>
      <w:proofErr w:type="spellStart"/>
      <w:r>
        <w:t>Cl</w:t>
      </w:r>
      <w:proofErr w:type="spellEnd"/>
    </w:p>
    <w:p w:rsidR="00235A02" w:rsidRDefault="008B193E">
      <w:r>
        <w:lastRenderedPageBreak/>
        <w:t xml:space="preserve">9.  </w:t>
      </w:r>
      <w:proofErr w:type="gramStart"/>
      <w:r>
        <w:t>c</w:t>
      </w:r>
      <w:proofErr w:type="gramEnd"/>
      <w:r>
        <w:t xml:space="preserve">   FSGS</w:t>
      </w:r>
    </w:p>
    <w:p w:rsidR="008B193E" w:rsidRDefault="008B193E"/>
    <w:p w:rsidR="008B193E" w:rsidRDefault="008B193E">
      <w:r>
        <w:t xml:space="preserve">10.  d  cirrhosis or SIADH;  both- low serum </w:t>
      </w:r>
      <w:proofErr w:type="spellStart"/>
      <w:r>
        <w:t>osmolarity</w:t>
      </w:r>
      <w:proofErr w:type="spellEnd"/>
      <w:r>
        <w:t xml:space="preserve">, high urine </w:t>
      </w:r>
      <w:proofErr w:type="spellStart"/>
      <w:r>
        <w:t>osmolarity</w:t>
      </w:r>
      <w:proofErr w:type="spellEnd"/>
      <w:r>
        <w:t xml:space="preserve"> because of inappropriate vasopressin secretion leading to water retention; cirrhosis- </w:t>
      </w:r>
      <w:proofErr w:type="spellStart"/>
      <w:r>
        <w:t>venodilation</w:t>
      </w:r>
      <w:proofErr w:type="spellEnd"/>
      <w:r>
        <w:t xml:space="preserve"> leading to decreased circulating volume which causes renal sodium retention; SIADH- </w:t>
      </w:r>
      <w:proofErr w:type="spellStart"/>
      <w:r>
        <w:t>euvolemic</w:t>
      </w:r>
      <w:proofErr w:type="spellEnd"/>
      <w:r>
        <w:t xml:space="preserve"> and no increase in sodium avidity is present</w:t>
      </w:r>
    </w:p>
    <w:sectPr w:rsidR="008B193E" w:rsidSect="00BA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AB4"/>
    <w:rsid w:val="00235A02"/>
    <w:rsid w:val="00597E25"/>
    <w:rsid w:val="008B193E"/>
    <w:rsid w:val="00A90AB4"/>
    <w:rsid w:val="00BA5D92"/>
    <w:rsid w:val="00F3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Weber</dc:creator>
  <cp:lastModifiedBy>Cynthia Weber</cp:lastModifiedBy>
  <cp:revision>1</cp:revision>
  <dcterms:created xsi:type="dcterms:W3CDTF">2009-03-12T05:25:00Z</dcterms:created>
  <dcterms:modified xsi:type="dcterms:W3CDTF">2009-03-12T06:16:00Z</dcterms:modified>
</cp:coreProperties>
</file>